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572F0" w14:textId="77777777"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Sehr geehrte Eltern und Erziehungsberechtigte,</w:t>
      </w:r>
    </w:p>
    <w:p w14:paraId="4316BB91" w14:textId="77777777" w:rsidR="00E3523E" w:rsidRDefault="00E3523E" w:rsidP="00E3523E">
      <w:pPr>
        <w:shd w:val="clear" w:color="auto" w:fill="FFFFFF"/>
        <w:textAlignment w:val="baseline"/>
        <w:rPr>
          <w:rFonts w:eastAsia="Times New Roman" w:cs="Calibri"/>
          <w:color w:val="757575"/>
          <w:kern w:val="0"/>
          <w:szCs w:val="22"/>
          <w:lang w:eastAsia="de-DE"/>
          <w14:ligatures w14:val="none"/>
        </w:rPr>
      </w:pPr>
    </w:p>
    <w:p w14:paraId="21D72CF1" w14:textId="5A2694BF"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der § 1 (5) des Schulordnungsgesetztes in Nordrhein-Westfalen besagt:</w:t>
      </w:r>
      <w:r w:rsidRPr="00E3523E">
        <w:rPr>
          <w:rFonts w:eastAsia="Times New Roman" w:cs="Calibri"/>
          <w:color w:val="757575"/>
          <w:kern w:val="0"/>
          <w:szCs w:val="22"/>
          <w:lang w:eastAsia="de-DE"/>
          <w14:ligatures w14:val="none"/>
        </w:rPr>
        <w:br/>
        <w:t>„Die Sexualerziehung gehört zum Erziehungsauftrag der Schule. Sie {…} ergänzt die Sexualerziehung durch die Eltern. Ihr Ziel ist es, die Schüler/innen altersgemäß mit den biologischen, ethischen, sozialen und kulturellen Fragen der Sexualität vertraut zu machen. Sie soll die Schüler zu verantwortungsbewussten, eigenverantwortlichen und sittlich begründeten Entscheidungen, insbesondere in Ehe und Familie, und zur Toleranz gegenüber anderen Lebensweisen befähigen.“</w:t>
      </w:r>
    </w:p>
    <w:p w14:paraId="56E3E587" w14:textId="32399B2B"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 xml:space="preserve">Diesem Auftrag wollen wir nachkommen und informieren Sie hiermit, dass die Sexualerziehung in der Klassenstufe </w:t>
      </w:r>
      <w:r>
        <w:rPr>
          <w:rFonts w:eastAsia="Times New Roman" w:cs="Calibri"/>
          <w:color w:val="757575"/>
          <w:kern w:val="0"/>
          <w:szCs w:val="22"/>
          <w:lang w:eastAsia="de-DE"/>
          <w14:ligatures w14:val="none"/>
        </w:rPr>
        <w:t>6</w:t>
      </w:r>
      <w:r w:rsidRPr="00E3523E">
        <w:rPr>
          <w:rFonts w:eastAsia="Times New Roman" w:cs="Calibri"/>
          <w:color w:val="757575"/>
          <w:kern w:val="0"/>
          <w:szCs w:val="22"/>
          <w:lang w:eastAsia="de-DE"/>
          <w14:ligatures w14:val="none"/>
        </w:rPr>
        <w:t xml:space="preserve"> behandelt wird.</w:t>
      </w:r>
    </w:p>
    <w:p w14:paraId="0278D141" w14:textId="77777777" w:rsidR="00E3523E" w:rsidRDefault="00E3523E" w:rsidP="00E3523E">
      <w:pPr>
        <w:shd w:val="clear" w:color="auto" w:fill="FFFFFF"/>
        <w:textAlignment w:val="baseline"/>
        <w:rPr>
          <w:rFonts w:eastAsia="Times New Roman" w:cs="Calibri"/>
          <w:color w:val="757575"/>
          <w:kern w:val="0"/>
          <w:szCs w:val="22"/>
          <w:lang w:eastAsia="de-DE"/>
          <w14:ligatures w14:val="none"/>
        </w:rPr>
      </w:pPr>
    </w:p>
    <w:p w14:paraId="7FE94CEC" w14:textId="046DC706"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Folgende Themen sollen im Vordergrund stehen:</w:t>
      </w:r>
    </w:p>
    <w:p w14:paraId="3438F49E" w14:textId="77777777" w:rsidR="00E3523E" w:rsidRP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die Geschlechtsorgane,</w:t>
      </w:r>
    </w:p>
    <w:p w14:paraId="080D270C" w14:textId="77777777" w:rsidR="00E3523E" w:rsidRP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die Pubertät (körperliche und geistige Veränderungen),</w:t>
      </w:r>
    </w:p>
    <w:p w14:paraId="7B9F9C12" w14:textId="77777777" w:rsidR="00E3523E" w:rsidRP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Formen der Partnerschaft (Toleranz gegenüber allen Menschen),</w:t>
      </w:r>
    </w:p>
    <w:p w14:paraId="35335EE4" w14:textId="77777777" w:rsidR="00E3523E" w:rsidRP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der Menstruationszyklus,</w:t>
      </w:r>
    </w:p>
    <w:p w14:paraId="11A16F04" w14:textId="77777777" w:rsid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Pr>
          <w:rFonts w:eastAsia="Times New Roman" w:cs="Calibri"/>
          <w:color w:val="757575"/>
          <w:kern w:val="0"/>
          <w:szCs w:val="22"/>
          <w:lang w:eastAsia="de-DE"/>
          <w14:ligatures w14:val="none"/>
        </w:rPr>
        <w:t>ein Kind entsteht</w:t>
      </w:r>
    </w:p>
    <w:p w14:paraId="0ECC3084" w14:textId="5F8F2593" w:rsidR="00E3523E" w:rsidRPr="00E3523E" w:rsidRDefault="00E3523E" w:rsidP="00E3523E">
      <w:pPr>
        <w:numPr>
          <w:ilvl w:val="0"/>
          <w:numId w:val="1"/>
        </w:numPr>
        <w:shd w:val="clear" w:color="auto" w:fill="FFFFFF"/>
        <w:ind w:left="1020"/>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Verhütungsmethoden (Empfängnisverhütung sowie Schutz vor sexuell übertragbaren Krankheiten).</w:t>
      </w:r>
    </w:p>
    <w:p w14:paraId="01186A93" w14:textId="77777777" w:rsidR="00E3523E" w:rsidRDefault="00E3523E" w:rsidP="00E3523E">
      <w:pPr>
        <w:shd w:val="clear" w:color="auto" w:fill="FFFFFF"/>
        <w:textAlignment w:val="baseline"/>
        <w:rPr>
          <w:rFonts w:eastAsia="Times New Roman" w:cs="Calibri"/>
          <w:color w:val="757575"/>
          <w:kern w:val="0"/>
          <w:szCs w:val="22"/>
          <w:lang w:eastAsia="de-DE"/>
          <w14:ligatures w14:val="none"/>
        </w:rPr>
      </w:pPr>
    </w:p>
    <w:p w14:paraId="4C2482C6" w14:textId="47D63E14"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Natürlich werden die Inhalte dem Reifegrad der Schüler gerecht. Die Sexualerziehung soll Ihre Kinder auf menschliche und soziale Partnerschaften vorbereiten.</w:t>
      </w:r>
    </w:p>
    <w:p w14:paraId="2FB9C2EB" w14:textId="77777777" w:rsidR="00E3523E" w:rsidRPr="00E3523E" w:rsidRDefault="00E3523E" w:rsidP="00E3523E">
      <w:pPr>
        <w:shd w:val="clear" w:color="auto" w:fill="FFFFFF"/>
        <w:textAlignment w:val="baseline"/>
        <w:rPr>
          <w:rFonts w:eastAsia="Times New Roman" w:cs="Calibri"/>
          <w:color w:val="757575"/>
          <w:kern w:val="0"/>
          <w:szCs w:val="22"/>
          <w:lang w:eastAsia="de-DE"/>
          <w14:ligatures w14:val="none"/>
        </w:rPr>
      </w:pPr>
      <w:r w:rsidRPr="00E3523E">
        <w:rPr>
          <w:rFonts w:eastAsia="Times New Roman" w:cs="Calibri"/>
          <w:color w:val="757575"/>
          <w:kern w:val="0"/>
          <w:szCs w:val="22"/>
          <w:lang w:eastAsia="de-DE"/>
          <w14:ligatures w14:val="none"/>
        </w:rPr>
        <w:t>Mit freundlichen Grüßen,</w:t>
      </w:r>
    </w:p>
    <w:p w14:paraId="6FFE3522" w14:textId="77777777" w:rsidR="009833CB" w:rsidRDefault="009833CB" w:rsidP="00E3523E"/>
    <w:sectPr w:rsidR="009833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B0FCC"/>
    <w:multiLevelType w:val="multilevel"/>
    <w:tmpl w:val="6DA4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6A26F3"/>
    <w:multiLevelType w:val="multilevel"/>
    <w:tmpl w:val="00A2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3179433">
    <w:abstractNumId w:val="1"/>
  </w:num>
  <w:num w:numId="2" w16cid:durableId="1707755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3E"/>
    <w:rsid w:val="007431BD"/>
    <w:rsid w:val="00955295"/>
    <w:rsid w:val="009833CB"/>
    <w:rsid w:val="00DA5482"/>
    <w:rsid w:val="00E04C52"/>
    <w:rsid w:val="00E3523E"/>
    <w:rsid w:val="00FD7E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17BED"/>
  <w15:chartTrackingRefBased/>
  <w15:docId w15:val="{ABB2DFB8-3444-4F6C-BDE2-B784277D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5295"/>
    <w:rPr>
      <w:rFonts w:ascii="Calibri" w:hAnsi="Calibri"/>
      <w:sz w:val="22"/>
    </w:rPr>
  </w:style>
  <w:style w:type="paragraph" w:styleId="berschrift1">
    <w:name w:val="heading 1"/>
    <w:basedOn w:val="Standard"/>
    <w:next w:val="Standard"/>
    <w:link w:val="berschrift1Zchn"/>
    <w:uiPriority w:val="9"/>
    <w:qFormat/>
    <w:rsid w:val="00E352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352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3523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352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3523E"/>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3523E"/>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3523E"/>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3523E"/>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3523E"/>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523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3523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3523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3523E"/>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
    <w:semiHidden/>
    <w:rsid w:val="00E3523E"/>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
    <w:semiHidden/>
    <w:rsid w:val="00E3523E"/>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
    <w:semiHidden/>
    <w:rsid w:val="00E3523E"/>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
    <w:semiHidden/>
    <w:rsid w:val="00E3523E"/>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
    <w:semiHidden/>
    <w:rsid w:val="00E3523E"/>
    <w:rPr>
      <w:rFonts w:eastAsiaTheme="majorEastAsia" w:cstheme="majorBidi"/>
      <w:color w:val="272727" w:themeColor="text1" w:themeTint="D8"/>
      <w:sz w:val="22"/>
    </w:rPr>
  </w:style>
  <w:style w:type="paragraph" w:styleId="Titel">
    <w:name w:val="Title"/>
    <w:basedOn w:val="Standard"/>
    <w:next w:val="Standard"/>
    <w:link w:val="TitelZchn"/>
    <w:uiPriority w:val="10"/>
    <w:qFormat/>
    <w:rsid w:val="00E3523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352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52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3523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523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3523E"/>
    <w:rPr>
      <w:rFonts w:ascii="Calibri" w:hAnsi="Calibri"/>
      <w:i/>
      <w:iCs/>
      <w:color w:val="404040" w:themeColor="text1" w:themeTint="BF"/>
      <w:sz w:val="22"/>
    </w:rPr>
  </w:style>
  <w:style w:type="paragraph" w:styleId="Listenabsatz">
    <w:name w:val="List Paragraph"/>
    <w:basedOn w:val="Standard"/>
    <w:uiPriority w:val="34"/>
    <w:qFormat/>
    <w:rsid w:val="00E3523E"/>
    <w:pPr>
      <w:ind w:left="720"/>
      <w:contextualSpacing/>
    </w:pPr>
  </w:style>
  <w:style w:type="character" w:styleId="IntensiveHervorhebung">
    <w:name w:val="Intense Emphasis"/>
    <w:basedOn w:val="Absatz-Standardschriftart"/>
    <w:uiPriority w:val="21"/>
    <w:qFormat/>
    <w:rsid w:val="00E3523E"/>
    <w:rPr>
      <w:i/>
      <w:iCs/>
      <w:color w:val="0F4761" w:themeColor="accent1" w:themeShade="BF"/>
    </w:rPr>
  </w:style>
  <w:style w:type="paragraph" w:styleId="IntensivesZitat">
    <w:name w:val="Intense Quote"/>
    <w:basedOn w:val="Standard"/>
    <w:next w:val="Standard"/>
    <w:link w:val="IntensivesZitatZchn"/>
    <w:uiPriority w:val="30"/>
    <w:qFormat/>
    <w:rsid w:val="00E352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3523E"/>
    <w:rPr>
      <w:rFonts w:ascii="Calibri" w:hAnsi="Calibri"/>
      <w:i/>
      <w:iCs/>
      <w:color w:val="0F4761" w:themeColor="accent1" w:themeShade="BF"/>
      <w:sz w:val="22"/>
    </w:rPr>
  </w:style>
  <w:style w:type="character" w:styleId="IntensiverVerweis">
    <w:name w:val="Intense Reference"/>
    <w:basedOn w:val="Absatz-Standardschriftart"/>
    <w:uiPriority w:val="32"/>
    <w:qFormat/>
    <w:rsid w:val="00E352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1076</Characters>
  <Application>Microsoft Office Word</Application>
  <DocSecurity>0</DocSecurity>
  <Lines>19</Lines>
  <Paragraphs>12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eike zobel</dc:creator>
  <cp:keywords/>
  <dc:description/>
  <cp:lastModifiedBy>eike zobel</cp:lastModifiedBy>
  <cp:revision>1</cp:revision>
  <dcterms:created xsi:type="dcterms:W3CDTF">2026-06-08T17:53:00Z</dcterms:created>
  <dcterms:modified xsi:type="dcterms:W3CDTF">2026-06-08T17:55:00Z</dcterms:modified>
</cp:coreProperties>
</file>